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60599">
      <w:pPr>
        <w:pStyle w:val="2"/>
        <w:jc w:val="center"/>
      </w:pPr>
      <w:r>
        <w:t>《富饶的西沙群岛》教案</w:t>
      </w:r>
    </w:p>
    <w:p w14:paraId="54DF01F8">
      <w:pPr>
        <w:jc w:val="center"/>
        <w:rPr>
          <w:rFonts w:hint="default" w:eastAsia="宋体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课时：第一课时         执教：星纪园学校  王玲       时间：2025年11月11日</w:t>
      </w:r>
    </w:p>
    <w:p w14:paraId="4C258DD1">
      <w:pPr>
        <w:pStyle w:val="3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一、教学目标</w:t>
      </w:r>
    </w:p>
    <w:p w14:paraId="1076B41E"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认识 “瑰、崖、参” 等生字，掌握多音字 “参” 的不同读音及用法。</w:t>
      </w:r>
    </w:p>
    <w:p w14:paraId="170245B6"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有感情地朗读课文，能理清课文脉络，区分描写西沙群岛 “风景优美” 和 “物产丰富” 的段落与内容。</w:t>
      </w:r>
    </w:p>
    <w:p w14:paraId="18BFC555"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学会借助中心句理解段落意思，掌握 “读—画—圈—读”的段落学习方法，并能初步运用。</w:t>
      </w:r>
    </w:p>
    <w:p w14:paraId="54FA2334"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感受西沙群岛的美丽与富饶，激发对祖国大好河山的热爱之情。</w:t>
      </w:r>
    </w:p>
    <w:p w14:paraId="01DBEBF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二、教学重难点</w:t>
      </w:r>
    </w:p>
    <w:p w14:paraId="5AD4E54F">
      <w:pPr>
        <w:pStyle w:val="16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重点：理清课文脉络，识别“风景优美”“物产丰富”的相关内容；掌握借助中心句理解段落意思的方法。</w:t>
      </w:r>
    </w:p>
    <w:p w14:paraId="61148A62">
      <w:pPr>
        <w:pStyle w:val="16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难点：理解海水颜色多样的形成原因；学会运用“读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→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→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→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读”的方法自主学习段落。</w:t>
      </w:r>
    </w:p>
    <w:p w14:paraId="4E2E696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三、教学准备</w:t>
      </w:r>
    </w:p>
    <w:p w14:paraId="14A5BE5B">
      <w:pPr>
        <w:pStyle w:val="16"/>
        <w:numPr>
          <w:ilvl w:val="0"/>
          <w:numId w:val="3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多媒体课件（包含中国地图、西沙群岛海水及物产图片、配乐音频）。</w:t>
      </w:r>
    </w:p>
    <w:p w14:paraId="198F6083">
      <w:pPr>
        <w:pStyle w:val="16"/>
        <w:numPr>
          <w:ilvl w:val="0"/>
          <w:numId w:val="3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学习单（围绕“鸟的天下”段落设计，用于梳理关键事物）。</w:t>
      </w:r>
    </w:p>
    <w:p w14:paraId="1552D65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四、教学过程</w:t>
      </w:r>
    </w:p>
    <w:p w14:paraId="39D9581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（一）激趣导入</w:t>
      </w:r>
    </w:p>
    <w:p w14:paraId="341E0C58">
      <w:pPr>
        <w:pStyle w:val="16"/>
        <w:numPr>
          <w:ilvl w:val="0"/>
          <w:numId w:val="4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回顾 “歌咏山河”朗读活动，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配乐朗读，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唤起对祖国山河的热爱之情。</w:t>
      </w:r>
    </w:p>
    <w:p w14:paraId="716961D4">
      <w:pPr>
        <w:pStyle w:val="16"/>
        <w:numPr>
          <w:ilvl w:val="0"/>
          <w:numId w:val="4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创设情境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“锦绣河山推荐官”，介绍本单元要学习的四个地点，聚焦“西沙群岛”。</w:t>
      </w:r>
    </w:p>
    <w:p w14:paraId="670CE833">
      <w:pPr>
        <w:pStyle w:val="16"/>
        <w:numPr>
          <w:ilvl w:val="0"/>
          <w:numId w:val="4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结合中国地图，引导学生找到西沙群岛的位置，明确其属于我国南海区域，是祖国不可分割的一部分。</w:t>
      </w:r>
    </w:p>
    <w:p w14:paraId="1F995676">
      <w:pPr>
        <w:pStyle w:val="16"/>
        <w:numPr>
          <w:ilvl w:val="0"/>
          <w:numId w:val="4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解析课题中“富饶”一词，指导书写“富”“饶”，通过字形分析帮助理解含义。</w:t>
      </w:r>
    </w:p>
    <w:p w14:paraId="4CFB93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（二）整体感知，识生字词</w:t>
      </w:r>
    </w:p>
    <w:p w14:paraId="19FE0A0A">
      <w:pPr>
        <w:pStyle w:val="16"/>
        <w:numPr>
          <w:ilvl w:val="0"/>
          <w:numId w:val="5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学生自由朗读课文，明确任务：在描写“风景”的语句旁写“景”，描写“物产”的语句旁写“物”，读完后同桌简单交流。</w:t>
      </w:r>
    </w:p>
    <w:p w14:paraId="7791C39D">
      <w:pPr>
        <w:pStyle w:val="16"/>
        <w:numPr>
          <w:ilvl w:val="0"/>
          <w:numId w:val="5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学生汇报标注结果，教师根据汇报梳理课文脉络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随文识字，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聚焦生字词学习：</w:t>
      </w:r>
    </w:p>
    <w:p w14:paraId="021F50E4">
      <w:pPr>
        <w:pStyle w:val="16"/>
        <w:numPr>
          <w:ilvl w:val="0"/>
          <w:numId w:val="6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针对第二段 “瑰、崖”，引导学生利用形声字规律猜测含义（“瑰” 与珠宝相关，“崖” 与山崖相关），指导认读。</w:t>
      </w:r>
    </w:p>
    <w:p w14:paraId="43FD4C68">
      <w:pPr>
        <w:pStyle w:val="16"/>
        <w:numPr>
          <w:ilvl w:val="0"/>
          <w:numId w:val="6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针对第三段 “海参”，重点讲解多音字 “参” 的读音（shēn cān），通过组词巩固用法。</w:t>
      </w:r>
    </w:p>
    <w:p w14:paraId="0E3EC8D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（三）聚焦段落，探究方法</w:t>
      </w:r>
    </w:p>
    <w:p w14:paraId="053AAB4D">
      <w:pPr>
        <w:pStyle w:val="16"/>
        <w:numPr>
          <w:ilvl w:val="0"/>
          <w:numId w:val="7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学习第五自然段（示范方法）</w:t>
      </w:r>
    </w:p>
    <w:p w14:paraId="2626BF0F">
      <w:pPr>
        <w:pStyle w:val="16"/>
        <w:numPr>
          <w:ilvl w:val="0"/>
          <w:numId w:val="8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引导学生找到第五自然段的 “小泡泡”，明确学习段落可抓第一句话（中心句），让学生用横线画出中心句 “西沙群岛也是鸟的天下”。</w:t>
      </w:r>
    </w:p>
    <w:p w14:paraId="4043513D">
      <w:pPr>
        <w:pStyle w:val="16"/>
        <w:numPr>
          <w:ilvl w:val="0"/>
          <w:numId w:val="8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提问“鸟的天下”是什么意思，鼓励学生自由发言。</w:t>
      </w:r>
    </w:p>
    <w:p w14:paraId="6F3121D2">
      <w:pPr>
        <w:pStyle w:val="16"/>
        <w:numPr>
          <w:ilvl w:val="0"/>
          <w:numId w:val="8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学生朗读第五自然段后 3 句话，完成学习单，找出围绕中心句描写的事物。</w:t>
      </w:r>
    </w:p>
    <w:p w14:paraId="725215FE">
      <w:pPr>
        <w:pStyle w:val="16"/>
        <w:numPr>
          <w:ilvl w:val="0"/>
          <w:numId w:val="8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引导学生圈出表示“多”的关键词，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理解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“栖息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”。</w:t>
      </w:r>
    </w:p>
    <w:p w14:paraId="401EBD88">
      <w:pPr>
        <w:pStyle w:val="16"/>
        <w:numPr>
          <w:ilvl w:val="0"/>
          <w:numId w:val="8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师生对读，强化对“中心句 + 具体事物”写法的理解，总结 “读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→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→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→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读”的学习步骤</w:t>
      </w:r>
    </w:p>
    <w:p w14:paraId="57F5AA7A">
      <w:pPr>
        <w:pStyle w:val="16"/>
        <w:numPr>
          <w:ilvl w:val="0"/>
          <w:numId w:val="7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自主学习第二自然段（运用方法）</w:t>
      </w:r>
    </w:p>
    <w:p w14:paraId="6E07FF0D">
      <w:pPr>
        <w:pStyle w:val="16"/>
        <w:numPr>
          <w:ilvl w:val="0"/>
          <w:numId w:val="9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 分钟时间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运用所学方法自主学习第二自然段。</w:t>
      </w:r>
    </w:p>
    <w:p w14:paraId="6482E3EF">
      <w:pPr>
        <w:pStyle w:val="16"/>
        <w:numPr>
          <w:ilvl w:val="0"/>
          <w:numId w:val="9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小组汇报中心句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，明确答案 “西沙群岛一带海水五光十色，瑰丽无比”，提炼关键词 “五光十色、瑰丽无比”。</w:t>
      </w:r>
    </w:p>
    <w:p w14:paraId="37B87220">
      <w:pPr>
        <w:pStyle w:val="16"/>
        <w:numPr>
          <w:ilvl w:val="0"/>
          <w:numId w:val="9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引导学生汇报围绕中心句描写的内容：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颜色、色块（形状、交错）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75E92C3C">
      <w:pPr>
        <w:pStyle w:val="16"/>
        <w:numPr>
          <w:ilvl w:val="0"/>
          <w:numId w:val="9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借助画图（海平面、山崖、峡谷）引导学生理解海水颜色多样的原因，用 “因为…… 所以……” 句式分层练习表达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395A7BD8">
      <w:pPr>
        <w:pStyle w:val="16"/>
        <w:numPr>
          <w:ilvl w:val="0"/>
          <w:numId w:val="9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播放海浪配乐，学生有感情地朗读第二自然段，感受海水的美丽。</w:t>
      </w:r>
    </w:p>
    <w:p w14:paraId="0C953F2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课堂小结、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实践运用</w:t>
      </w:r>
    </w:p>
    <w:p w14:paraId="6D31503F">
      <w:pPr>
        <w:pStyle w:val="16"/>
        <w:numPr>
          <w:ilvl w:val="0"/>
          <w:numId w:val="10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回顾本节课重点：借助中心句理解段落意思的方法，“中心句 + 具体事物”的表达逻辑。</w:t>
      </w:r>
    </w:p>
    <w:p w14:paraId="6D80A012">
      <w:pPr>
        <w:pStyle w:val="16"/>
        <w:numPr>
          <w:ilvl w:val="0"/>
          <w:numId w:val="10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布置“锦绣河山推荐官”任务：学生选择自己喜欢的一处景色（可结合学过的课文或生活经历），运用中心句，和同桌互相练习推荐语，要求说清景色特点及具体表现。</w:t>
      </w:r>
    </w:p>
    <w:p w14:paraId="68C6584D">
      <w:pPr>
        <w:pStyle w:val="16"/>
        <w:numPr>
          <w:ilvl w:val="0"/>
          <w:numId w:val="10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邀请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展示推荐。</w:t>
      </w:r>
    </w:p>
    <w:p w14:paraId="48C158C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（五）作业</w:t>
      </w:r>
    </w:p>
    <w:p w14:paraId="5818392F">
      <w:pPr>
        <w:pStyle w:val="16"/>
        <w:numPr>
          <w:ilvl w:val="0"/>
          <w:numId w:val="1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尝试用自己的话向家人介绍西沙群岛的美景。</w:t>
      </w:r>
      <w:bookmarkStart w:id="0" w:name="_GoBack"/>
      <w:bookmarkEnd w:id="0"/>
    </w:p>
    <w:p w14:paraId="30C3FE2D">
      <w:pPr>
        <w:pStyle w:val="16"/>
        <w:numPr>
          <w:ilvl w:val="0"/>
          <w:numId w:val="1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其它自然段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，思考是否也有中心句，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段落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写了什么。</w:t>
      </w:r>
    </w:p>
    <w:p w14:paraId="5190A703">
      <w:pPr>
        <w:pStyle w:val="3"/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1108710</wp:posOffset>
            </wp:positionH>
            <wp:positionV relativeFrom="paragraph">
              <wp:posOffset>163830</wp:posOffset>
            </wp:positionV>
            <wp:extent cx="3357880" cy="1477645"/>
            <wp:effectExtent l="0" t="0" r="7620" b="825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788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板书设计</w:t>
      </w:r>
    </w:p>
    <w:p w14:paraId="6FB77A46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986" w:right="1213" w:bottom="986" w:left="1213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ACF18"/>
    <w:multiLevelType w:val="multilevel"/>
    <w:tmpl w:val="9A8ACF18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AA59916D"/>
    <w:multiLevelType w:val="singleLevel"/>
    <w:tmpl w:val="AA59916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E3251E81"/>
    <w:multiLevelType w:val="singleLevel"/>
    <w:tmpl w:val="E3251E81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EBB0B4A"/>
    <w:multiLevelType w:val="multilevel"/>
    <w:tmpl w:val="FEBB0B4A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5">
    <w:nsid w:val="0925C00D"/>
    <w:multiLevelType w:val="singleLevel"/>
    <w:tmpl w:val="0925C00D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319C907D"/>
    <w:multiLevelType w:val="multilevel"/>
    <w:tmpl w:val="319C907D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7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8">
    <w:nsid w:val="6FAE0084"/>
    <w:multiLevelType w:val="singleLevel"/>
    <w:tmpl w:val="6FAE008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7DC7F193"/>
    <w:multiLevelType w:val="multilevel"/>
    <w:tmpl w:val="7DC7F193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4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23A585E"/>
    <w:rsid w:val="0325135D"/>
    <w:rsid w:val="0A0E1CE4"/>
    <w:rsid w:val="0BE50E87"/>
    <w:rsid w:val="118C6924"/>
    <w:rsid w:val="1D5B3CB8"/>
    <w:rsid w:val="669811DF"/>
    <w:rsid w:val="69016156"/>
    <w:rsid w:val="7A0C2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1284</Words>
  <Characters>1294</Characters>
  <TotalTime>4</TotalTime>
  <ScaleCrop>false</ScaleCrop>
  <LinksUpToDate>false</LinksUpToDate>
  <CharactersWithSpaces>1345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2025-11-10T01:42:00Z</dcterms:created>
  <dc:creator>Un-named</dc:creator>
  <cp:lastModifiedBy>lemon</cp:lastModifiedBy>
  <dcterms:modified xsi:type="dcterms:W3CDTF">2025-11-10T14:21:29Z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eyJoZGlkIjoiNmIyN2Q1MDEyODQ1OWFmMzFmMGY4YWFkY2FmODJmNGQiLCJ1c2VySWQiOiIzMjY4MjM4NjEifQ==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919C8FCF85F64CABADE4EB595B041561_13</vt:lpwstr>
  </property>
</Properties>
</file>